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70247" w14:textId="47364B7E" w:rsidR="00017EC2" w:rsidRDefault="00017EC2" w:rsidP="00017EC2">
      <w:pPr>
        <w:spacing w:before="120" w:after="120" w:line="240" w:lineRule="auto"/>
        <w:rPr>
          <w:sz w:val="32"/>
          <w:szCs w:val="32"/>
        </w:rPr>
      </w:pPr>
      <w:r>
        <w:rPr>
          <w:sz w:val="32"/>
          <w:szCs w:val="32"/>
        </w:rPr>
        <w:t xml:space="preserve">NFAMLP NEWSLETTER ARTICLE – </w:t>
      </w:r>
      <w:r w:rsidR="00CE0FAF">
        <w:rPr>
          <w:sz w:val="32"/>
          <w:szCs w:val="32"/>
        </w:rPr>
        <w:t>JANUARY</w:t>
      </w:r>
      <w:r>
        <w:rPr>
          <w:sz w:val="32"/>
          <w:szCs w:val="32"/>
        </w:rPr>
        <w:t xml:space="preserve"> 202</w:t>
      </w:r>
      <w:r w:rsidR="00CE0FAF">
        <w:rPr>
          <w:sz w:val="32"/>
          <w:szCs w:val="32"/>
        </w:rPr>
        <w:t>6</w:t>
      </w:r>
    </w:p>
    <w:p w14:paraId="6E6793EE" w14:textId="77777777" w:rsidR="00017EC2" w:rsidRDefault="00017EC2" w:rsidP="00017EC2">
      <w:pPr>
        <w:spacing w:before="120" w:after="120" w:line="240" w:lineRule="auto"/>
        <w:rPr>
          <w:sz w:val="32"/>
          <w:szCs w:val="32"/>
        </w:rPr>
      </w:pPr>
    </w:p>
    <w:p w14:paraId="79D68814" w14:textId="2AC25DD8" w:rsidR="00017EC2" w:rsidRPr="00017EC2" w:rsidRDefault="00017EC2" w:rsidP="00017EC2">
      <w:pPr>
        <w:spacing w:before="120" w:after="120" w:line="240" w:lineRule="auto"/>
        <w:rPr>
          <w:sz w:val="32"/>
          <w:szCs w:val="32"/>
        </w:rPr>
      </w:pPr>
      <w:r w:rsidRPr="00017EC2">
        <w:rPr>
          <w:sz w:val="32"/>
          <w:szCs w:val="32"/>
        </w:rPr>
        <w:t xml:space="preserve">I once shared a children’s sermon titled “God Likes New, </w:t>
      </w:r>
      <w:proofErr w:type="gramStart"/>
      <w:r w:rsidRPr="00017EC2">
        <w:rPr>
          <w:sz w:val="32"/>
          <w:szCs w:val="32"/>
        </w:rPr>
        <w:t>Too</w:t>
      </w:r>
      <w:proofErr w:type="gramEnd"/>
      <w:r w:rsidRPr="00017EC2">
        <w:rPr>
          <w:sz w:val="32"/>
          <w:szCs w:val="32"/>
        </w:rPr>
        <w:t>.”  We talked about all the things that we liked best when new and/or smelled new.  Crayons were at the top of the list among the children.  None really cared for coloring with broken crayons.  Among the adults, you guessed it, the smell of a new car.</w:t>
      </w:r>
    </w:p>
    <w:p w14:paraId="362F72DC" w14:textId="77777777" w:rsidR="00017EC2" w:rsidRPr="00017EC2" w:rsidRDefault="00017EC2" w:rsidP="00017EC2">
      <w:pPr>
        <w:spacing w:before="120" w:after="120" w:line="240" w:lineRule="auto"/>
        <w:rPr>
          <w:sz w:val="32"/>
          <w:szCs w:val="32"/>
        </w:rPr>
      </w:pPr>
      <w:r w:rsidRPr="00017EC2">
        <w:rPr>
          <w:sz w:val="32"/>
          <w:szCs w:val="32"/>
        </w:rPr>
        <w:t>God likes “new,” too.  How do I/we know?  The Prophet, Isaiah declares the words God has spoken to him:</w:t>
      </w:r>
    </w:p>
    <w:p w14:paraId="555624AF" w14:textId="77777777" w:rsidR="00017EC2" w:rsidRPr="00017EC2" w:rsidRDefault="00017EC2" w:rsidP="00017EC2">
      <w:pPr>
        <w:spacing w:before="120" w:after="120" w:line="240" w:lineRule="auto"/>
        <w:rPr>
          <w:sz w:val="32"/>
          <w:szCs w:val="32"/>
        </w:rPr>
      </w:pPr>
      <w:r w:rsidRPr="00017EC2">
        <w:rPr>
          <w:b/>
          <w:bCs/>
          <w:sz w:val="32"/>
          <w:szCs w:val="32"/>
          <w:vertAlign w:val="superscript"/>
        </w:rPr>
        <w:t> </w:t>
      </w:r>
      <w:r w:rsidRPr="00017EC2">
        <w:rPr>
          <w:i/>
          <w:iCs/>
          <w:sz w:val="32"/>
          <w:szCs w:val="32"/>
          <w:vertAlign w:val="superscript"/>
        </w:rPr>
        <w:t>“</w:t>
      </w:r>
      <w:r w:rsidRPr="00017EC2">
        <w:rPr>
          <w:i/>
          <w:iCs/>
          <w:sz w:val="32"/>
          <w:szCs w:val="32"/>
        </w:rPr>
        <w:t>See, I am doing a </w:t>
      </w:r>
      <w:r w:rsidRPr="00017EC2">
        <w:rPr>
          <w:i/>
          <w:iCs/>
          <w:sz w:val="32"/>
          <w:szCs w:val="32"/>
          <w:u w:val="single"/>
        </w:rPr>
        <w:t>new</w:t>
      </w:r>
      <w:r w:rsidRPr="00017EC2">
        <w:rPr>
          <w:i/>
          <w:iCs/>
          <w:sz w:val="32"/>
          <w:szCs w:val="32"/>
        </w:rPr>
        <w:t> thing!</w:t>
      </w:r>
      <w:r w:rsidRPr="00017EC2">
        <w:rPr>
          <w:i/>
          <w:iCs/>
          <w:sz w:val="32"/>
          <w:szCs w:val="32"/>
        </w:rPr>
        <w:br/>
        <w:t> Now it springs up; do you not perceive it?</w:t>
      </w:r>
      <w:r w:rsidRPr="00017EC2">
        <w:rPr>
          <w:i/>
          <w:iCs/>
          <w:sz w:val="32"/>
          <w:szCs w:val="32"/>
        </w:rPr>
        <w:br/>
        <w:t>I am making a way in the wilderness</w:t>
      </w:r>
      <w:r w:rsidRPr="00017EC2">
        <w:rPr>
          <w:i/>
          <w:iCs/>
          <w:sz w:val="32"/>
          <w:szCs w:val="32"/>
        </w:rPr>
        <w:br/>
        <w:t>    and streams in the wasteland.”  </w:t>
      </w:r>
      <w:r w:rsidRPr="00017EC2">
        <w:rPr>
          <w:sz w:val="32"/>
          <w:szCs w:val="32"/>
        </w:rPr>
        <w:t>Isaiah 43:19 (NIV)</w:t>
      </w:r>
    </w:p>
    <w:p w14:paraId="64CA2158" w14:textId="77777777" w:rsidR="00017EC2" w:rsidRPr="00017EC2" w:rsidRDefault="00017EC2" w:rsidP="00017EC2">
      <w:pPr>
        <w:spacing w:before="120" w:after="120" w:line="240" w:lineRule="auto"/>
        <w:rPr>
          <w:sz w:val="32"/>
          <w:szCs w:val="32"/>
        </w:rPr>
      </w:pPr>
      <w:r w:rsidRPr="00017EC2">
        <w:rPr>
          <w:sz w:val="32"/>
          <w:szCs w:val="32"/>
        </w:rPr>
        <w:t>Another prophet witnesses to the nature of God in Lamentations 3:22-23 (ESV), </w:t>
      </w:r>
      <w:r w:rsidRPr="00017EC2">
        <w:rPr>
          <w:i/>
          <w:iCs/>
          <w:sz w:val="32"/>
          <w:szCs w:val="32"/>
        </w:rPr>
        <w:t>"The steadfast love of the Lord never ceases; his mercies never come to an end; they are </w:t>
      </w:r>
      <w:r w:rsidRPr="00017EC2">
        <w:rPr>
          <w:i/>
          <w:iCs/>
          <w:sz w:val="32"/>
          <w:szCs w:val="32"/>
          <w:u w:val="single"/>
        </w:rPr>
        <w:t>new</w:t>
      </w:r>
      <w:r w:rsidRPr="00017EC2">
        <w:rPr>
          <w:i/>
          <w:iCs/>
          <w:sz w:val="32"/>
          <w:szCs w:val="32"/>
        </w:rPr>
        <w:t> every morning..." </w:t>
      </w:r>
    </w:p>
    <w:p w14:paraId="396E09A8" w14:textId="77777777" w:rsidR="00017EC2" w:rsidRPr="00017EC2" w:rsidRDefault="00017EC2" w:rsidP="00017EC2">
      <w:pPr>
        <w:spacing w:before="120" w:after="120" w:line="240" w:lineRule="auto"/>
        <w:rPr>
          <w:sz w:val="32"/>
          <w:szCs w:val="32"/>
        </w:rPr>
      </w:pPr>
      <w:r w:rsidRPr="00017EC2">
        <w:rPr>
          <w:sz w:val="32"/>
          <w:szCs w:val="32"/>
        </w:rPr>
        <w:t>The Psalmist testifies to God’s nature when he calls on God’s people to:  </w:t>
      </w:r>
      <w:r w:rsidRPr="00017EC2">
        <w:rPr>
          <w:i/>
          <w:iCs/>
          <w:sz w:val="32"/>
          <w:szCs w:val="32"/>
        </w:rPr>
        <w:t>Sing to the Lord a </w:t>
      </w:r>
      <w:r w:rsidRPr="00017EC2">
        <w:rPr>
          <w:i/>
          <w:iCs/>
          <w:sz w:val="32"/>
          <w:szCs w:val="32"/>
          <w:u w:val="single"/>
        </w:rPr>
        <w:t>new</w:t>
      </w:r>
      <w:r w:rsidRPr="00017EC2">
        <w:rPr>
          <w:i/>
          <w:iCs/>
          <w:sz w:val="32"/>
          <w:szCs w:val="32"/>
        </w:rPr>
        <w:t> song; </w:t>
      </w:r>
      <w:r w:rsidRPr="00017EC2">
        <w:rPr>
          <w:sz w:val="32"/>
          <w:szCs w:val="32"/>
        </w:rPr>
        <w:t>Psalm 96:1 (NIV)  I have used this verse many times as a call to worship, often wondering just how many in the congregation would choose to sing a new song.  I suspicion many of you can relate to attempting to get your people to try a new worship song.</w:t>
      </w:r>
    </w:p>
    <w:p w14:paraId="4D753FF5" w14:textId="77777777" w:rsidR="00017EC2" w:rsidRPr="00017EC2" w:rsidRDefault="00017EC2" w:rsidP="00017EC2">
      <w:pPr>
        <w:spacing w:before="120" w:after="120" w:line="240" w:lineRule="auto"/>
        <w:rPr>
          <w:sz w:val="32"/>
          <w:szCs w:val="32"/>
        </w:rPr>
      </w:pPr>
      <w:r w:rsidRPr="00017EC2">
        <w:rPr>
          <w:sz w:val="32"/>
          <w:szCs w:val="32"/>
        </w:rPr>
        <w:t>Paul relates God’s favorite kind of new.  </w:t>
      </w:r>
      <w:r w:rsidRPr="00017EC2">
        <w:rPr>
          <w:i/>
          <w:iCs/>
          <w:sz w:val="32"/>
          <w:szCs w:val="32"/>
          <w:vertAlign w:val="superscript"/>
        </w:rPr>
        <w:t> “</w:t>
      </w:r>
      <w:r w:rsidRPr="00017EC2">
        <w:rPr>
          <w:i/>
          <w:iCs/>
          <w:sz w:val="32"/>
          <w:szCs w:val="32"/>
        </w:rPr>
        <w:t>Therefore, if anyone is in Christ, he is a</w:t>
      </w:r>
      <w:r w:rsidRPr="00017EC2">
        <w:rPr>
          <w:i/>
          <w:iCs/>
          <w:sz w:val="32"/>
          <w:szCs w:val="32"/>
          <w:u w:val="single"/>
        </w:rPr>
        <w:t> new</w:t>
      </w:r>
      <w:r w:rsidRPr="00017EC2">
        <w:rPr>
          <w:i/>
          <w:iCs/>
          <w:sz w:val="32"/>
          <w:szCs w:val="32"/>
        </w:rPr>
        <w:t> creation; old things have passed away; behold, all things have become </w:t>
      </w:r>
      <w:r w:rsidRPr="00017EC2">
        <w:rPr>
          <w:i/>
          <w:iCs/>
          <w:sz w:val="32"/>
          <w:szCs w:val="32"/>
          <w:u w:val="single"/>
        </w:rPr>
        <w:t>new</w:t>
      </w:r>
      <w:r w:rsidRPr="00017EC2">
        <w:rPr>
          <w:i/>
          <w:iCs/>
          <w:sz w:val="32"/>
          <w:szCs w:val="32"/>
        </w:rPr>
        <w:t>.”  </w:t>
      </w:r>
      <w:r w:rsidRPr="00017EC2">
        <w:rPr>
          <w:sz w:val="32"/>
          <w:szCs w:val="32"/>
        </w:rPr>
        <w:t>2Corinthians 5:17 (NKJV) </w:t>
      </w:r>
    </w:p>
    <w:p w14:paraId="26237040" w14:textId="77777777" w:rsidR="00017EC2" w:rsidRPr="00017EC2" w:rsidRDefault="00017EC2" w:rsidP="00017EC2">
      <w:pPr>
        <w:spacing w:before="120" w:after="120" w:line="240" w:lineRule="auto"/>
        <w:rPr>
          <w:sz w:val="32"/>
          <w:szCs w:val="32"/>
        </w:rPr>
      </w:pPr>
      <w:r w:rsidRPr="00017EC2">
        <w:rPr>
          <w:sz w:val="32"/>
          <w:szCs w:val="32"/>
        </w:rPr>
        <w:t>In chapter 21 of the Book of Revelation, Paul witnesses to what he sees and hears: </w:t>
      </w:r>
      <w:r w:rsidRPr="00017EC2">
        <w:rPr>
          <w:i/>
          <w:iCs/>
          <w:sz w:val="32"/>
          <w:szCs w:val="32"/>
        </w:rPr>
        <w:t>“I saw ‘a new heaven and a new earth’ and </w:t>
      </w:r>
      <w:r w:rsidRPr="00017EC2">
        <w:rPr>
          <w:i/>
          <w:iCs/>
          <w:sz w:val="32"/>
          <w:szCs w:val="32"/>
          <w:vertAlign w:val="superscript"/>
        </w:rPr>
        <w:t> </w:t>
      </w:r>
      <w:r w:rsidRPr="00017EC2">
        <w:rPr>
          <w:i/>
          <w:iCs/>
          <w:sz w:val="32"/>
          <w:szCs w:val="32"/>
        </w:rPr>
        <w:t>He who was seated on the throne said, “I am making everything new!” </w:t>
      </w:r>
    </w:p>
    <w:p w14:paraId="3895FD59" w14:textId="77777777" w:rsidR="00017EC2" w:rsidRPr="00017EC2" w:rsidRDefault="00017EC2" w:rsidP="00017EC2">
      <w:pPr>
        <w:spacing w:before="120" w:after="120" w:line="240" w:lineRule="auto"/>
        <w:rPr>
          <w:sz w:val="32"/>
          <w:szCs w:val="32"/>
        </w:rPr>
      </w:pPr>
      <w:r w:rsidRPr="00017EC2">
        <w:rPr>
          <w:sz w:val="32"/>
          <w:szCs w:val="32"/>
        </w:rPr>
        <w:t>God likes new, too, and as another year begins, I believe these verses and others with similar proclivity are worth pondering.  </w:t>
      </w:r>
    </w:p>
    <w:p w14:paraId="6D251EB7" w14:textId="77777777" w:rsidR="00017EC2" w:rsidRPr="00017EC2" w:rsidRDefault="00017EC2" w:rsidP="00017EC2">
      <w:pPr>
        <w:spacing w:before="120" w:after="120" w:line="240" w:lineRule="auto"/>
        <w:rPr>
          <w:sz w:val="32"/>
          <w:szCs w:val="32"/>
        </w:rPr>
      </w:pPr>
      <w:r w:rsidRPr="00017EC2">
        <w:rPr>
          <w:sz w:val="32"/>
          <w:szCs w:val="32"/>
        </w:rPr>
        <w:lastRenderedPageBreak/>
        <w:t xml:space="preserve">I have resonated even more with Barry Manilow as he sings  “It's just another New Year's Eve. It's just another "Auld Lang Syne" as I have aged.  I hope it does not sound cynical for me to confess that it has been a few years since I have watched the ball drop, as I have </w:t>
      </w:r>
      <w:proofErr w:type="gramStart"/>
      <w:r w:rsidRPr="00017EC2">
        <w:rPr>
          <w:sz w:val="32"/>
          <w:szCs w:val="32"/>
        </w:rPr>
        <w:t>come to the conclusion</w:t>
      </w:r>
      <w:proofErr w:type="gramEnd"/>
      <w:r w:rsidRPr="00017EC2">
        <w:rPr>
          <w:sz w:val="32"/>
          <w:szCs w:val="32"/>
        </w:rPr>
        <w:t>, awake or asleep, at 12:01 a.m. it will be January 1</w:t>
      </w:r>
      <w:r w:rsidRPr="00017EC2">
        <w:rPr>
          <w:sz w:val="32"/>
          <w:szCs w:val="32"/>
          <w:vertAlign w:val="superscript"/>
        </w:rPr>
        <w:t>st</w:t>
      </w:r>
      <w:r w:rsidRPr="00017EC2">
        <w:rPr>
          <w:sz w:val="32"/>
          <w:szCs w:val="32"/>
        </w:rPr>
        <w:t xml:space="preserve"> and the beginning of a new year.  When I wake up at 7:00 a.m. it will be a new </w:t>
      </w:r>
      <w:proofErr w:type="gramStart"/>
      <w:r w:rsidRPr="00017EC2">
        <w:rPr>
          <w:sz w:val="32"/>
          <w:szCs w:val="32"/>
        </w:rPr>
        <w:t>year</w:t>
      </w:r>
      <w:proofErr w:type="gramEnd"/>
      <w:r w:rsidRPr="00017EC2">
        <w:rPr>
          <w:sz w:val="32"/>
          <w:szCs w:val="32"/>
        </w:rPr>
        <w:t xml:space="preserve"> and it will be that year for 364 more days (unless it is a leap year).</w:t>
      </w:r>
    </w:p>
    <w:p w14:paraId="44183516" w14:textId="77777777" w:rsidR="00017EC2" w:rsidRPr="00017EC2" w:rsidRDefault="00017EC2" w:rsidP="00017EC2">
      <w:pPr>
        <w:spacing w:before="120" w:after="120" w:line="240" w:lineRule="auto"/>
        <w:rPr>
          <w:sz w:val="32"/>
          <w:szCs w:val="32"/>
        </w:rPr>
      </w:pPr>
      <w:r w:rsidRPr="00017EC2">
        <w:rPr>
          <w:sz w:val="32"/>
          <w:szCs w:val="32"/>
        </w:rPr>
        <w:t>The Christian calendar has become more to my liking throughout my years of ministry.  Beginning with Advent, waiting with anticipation, with hope and not dread.  Remembering the people who waited for 400 years for a word from God and that Word became flesh proving the depth of God’s love and faithfulness.  As believers the Christian calendar celebrates not wishful thinking and personal resolve, but evidence that God has indeed </w:t>
      </w:r>
      <w:r w:rsidRPr="00017EC2">
        <w:rPr>
          <w:i/>
          <w:iCs/>
          <w:sz w:val="32"/>
          <w:szCs w:val="32"/>
        </w:rPr>
        <w:t>come to make us</w:t>
      </w:r>
      <w:r w:rsidRPr="00017EC2">
        <w:rPr>
          <w:sz w:val="32"/>
          <w:szCs w:val="32"/>
        </w:rPr>
        <w:t> and all creation </w:t>
      </w:r>
      <w:r w:rsidRPr="00017EC2">
        <w:rPr>
          <w:i/>
          <w:iCs/>
          <w:sz w:val="32"/>
          <w:szCs w:val="32"/>
        </w:rPr>
        <w:t>new</w:t>
      </w:r>
      <w:r w:rsidRPr="00017EC2">
        <w:rPr>
          <w:sz w:val="32"/>
          <w:szCs w:val="32"/>
        </w:rPr>
        <w:t>.  2Thessalonians 1:11 - 12 as translated in the English Standard Version declares: </w:t>
      </w:r>
      <w:r w:rsidRPr="00017EC2">
        <w:rPr>
          <w:i/>
          <w:iCs/>
          <w:sz w:val="32"/>
          <w:szCs w:val="32"/>
        </w:rPr>
        <w:t>To this end we always pray for you, that our God may make you worthy of his calling and may fulfill every </w:t>
      </w:r>
      <w:r w:rsidRPr="00017EC2">
        <w:rPr>
          <w:i/>
          <w:iCs/>
          <w:sz w:val="32"/>
          <w:szCs w:val="32"/>
          <w:u w:val="single"/>
        </w:rPr>
        <w:t>resolve</w:t>
      </w:r>
      <w:r w:rsidRPr="00017EC2">
        <w:rPr>
          <w:i/>
          <w:iCs/>
          <w:sz w:val="32"/>
          <w:szCs w:val="32"/>
        </w:rPr>
        <w:t> for good and every work of faith </w:t>
      </w:r>
      <w:r w:rsidRPr="00017EC2">
        <w:rPr>
          <w:b/>
          <w:bCs/>
          <w:i/>
          <w:iCs/>
          <w:sz w:val="32"/>
          <w:szCs w:val="32"/>
          <w:u w:val="single"/>
        </w:rPr>
        <w:t>by his power</w:t>
      </w:r>
      <w:r w:rsidRPr="00017EC2">
        <w:rPr>
          <w:i/>
          <w:iCs/>
          <w:sz w:val="32"/>
          <w:szCs w:val="32"/>
        </w:rPr>
        <w:t>, so that the name of our Lord Jesus may be glorified in you, and you in him, according to the grace of our God and the Lord Jesus Christ.</w:t>
      </w:r>
    </w:p>
    <w:p w14:paraId="6FB96854" w14:textId="77777777" w:rsidR="00017EC2" w:rsidRPr="00017EC2" w:rsidRDefault="00017EC2" w:rsidP="00017EC2">
      <w:pPr>
        <w:spacing w:before="120" w:after="120" w:line="240" w:lineRule="auto"/>
        <w:rPr>
          <w:sz w:val="32"/>
          <w:szCs w:val="32"/>
        </w:rPr>
      </w:pPr>
      <w:r w:rsidRPr="00017EC2">
        <w:rPr>
          <w:sz w:val="32"/>
          <w:szCs w:val="32"/>
        </w:rPr>
        <w:t xml:space="preserve">It would be my prayer that </w:t>
      </w:r>
      <w:proofErr w:type="gramStart"/>
      <w:r w:rsidRPr="00017EC2">
        <w:rPr>
          <w:sz w:val="32"/>
          <w:szCs w:val="32"/>
        </w:rPr>
        <w:t>all of</w:t>
      </w:r>
      <w:proofErr w:type="gramEnd"/>
      <w:r w:rsidRPr="00017EC2">
        <w:rPr>
          <w:sz w:val="32"/>
          <w:szCs w:val="32"/>
        </w:rPr>
        <w:t xml:space="preserve"> our resolutions would be for </w:t>
      </w:r>
      <w:proofErr w:type="gramStart"/>
      <w:r w:rsidRPr="00017EC2">
        <w:rPr>
          <w:sz w:val="32"/>
          <w:szCs w:val="32"/>
        </w:rPr>
        <w:t>good</w:t>
      </w:r>
      <w:proofErr w:type="gramEnd"/>
      <w:r w:rsidRPr="00017EC2">
        <w:rPr>
          <w:sz w:val="32"/>
          <w:szCs w:val="32"/>
        </w:rPr>
        <w:t xml:space="preserve"> and their fulfilling would be in the hope-filled, powerful name of Jesus.</w:t>
      </w:r>
    </w:p>
    <w:p w14:paraId="36E44877" w14:textId="77777777" w:rsidR="00017EC2" w:rsidRDefault="00017EC2" w:rsidP="00017EC2">
      <w:pPr>
        <w:spacing w:before="120" w:after="120" w:line="240" w:lineRule="auto"/>
        <w:rPr>
          <w:sz w:val="32"/>
          <w:szCs w:val="32"/>
        </w:rPr>
      </w:pPr>
      <w:r w:rsidRPr="00017EC2">
        <w:rPr>
          <w:sz w:val="32"/>
          <w:szCs w:val="32"/>
        </w:rPr>
        <w:t xml:space="preserve">The NFAMLP will be doing a somewhat new thing this year as our Annual Gathering will be in Ocala, FL, where we will meet with Michael Beck September 15-17.  I say “new” because our gathering will be going to our speaker rather than bringing the speaker to our chosen location.  Dr. Beck will lead us in understanding the cultivation of a blended ecology of church.  Using research from his book, “Deep Roots, Wild Branches,” Michael will introduce present-day models and examples of church that don’t leave behind traditional </w:t>
      </w:r>
      <w:proofErr w:type="gramStart"/>
      <w:r w:rsidRPr="00017EC2">
        <w:rPr>
          <w:sz w:val="32"/>
          <w:szCs w:val="32"/>
        </w:rPr>
        <w:t>forms, but</w:t>
      </w:r>
      <w:proofErr w:type="gramEnd"/>
      <w:r w:rsidRPr="00017EC2">
        <w:rPr>
          <w:sz w:val="32"/>
          <w:szCs w:val="32"/>
        </w:rPr>
        <w:t xml:space="preserve"> harness a both/and ministry. I believe God is calling the United Methodist Church to continue being made new. Local Pastors and Associate </w:t>
      </w:r>
      <w:r w:rsidRPr="00017EC2">
        <w:rPr>
          <w:sz w:val="32"/>
          <w:szCs w:val="32"/>
        </w:rPr>
        <w:lastRenderedPageBreak/>
        <w:t>Members can be a catalyst in this worthy call and fulfill the resolve for the good of the church trusting in God’s grace and power as we learn together, work together and move legislation forward together.  God likes new, too!</w:t>
      </w:r>
    </w:p>
    <w:p w14:paraId="078DA83B" w14:textId="77777777" w:rsidR="00017EC2" w:rsidRDefault="00017EC2" w:rsidP="00017EC2">
      <w:pPr>
        <w:spacing w:before="120" w:after="120" w:line="240" w:lineRule="auto"/>
        <w:rPr>
          <w:sz w:val="32"/>
          <w:szCs w:val="32"/>
        </w:rPr>
      </w:pPr>
    </w:p>
    <w:p w14:paraId="01C24F2C" w14:textId="47FF5B49" w:rsidR="00017EC2" w:rsidRPr="00017EC2" w:rsidRDefault="00017EC2" w:rsidP="00017EC2">
      <w:pPr>
        <w:spacing w:before="120" w:after="120" w:line="240" w:lineRule="auto"/>
        <w:rPr>
          <w:sz w:val="32"/>
          <w:szCs w:val="32"/>
        </w:rPr>
      </w:pPr>
      <w:r>
        <w:rPr>
          <w:sz w:val="32"/>
          <w:szCs w:val="32"/>
        </w:rPr>
        <w:t>Pastor Gwen</w:t>
      </w:r>
    </w:p>
    <w:p w14:paraId="27CBEF76" w14:textId="77777777" w:rsidR="0089297F" w:rsidRDefault="0089297F"/>
    <w:sectPr w:rsidR="0089297F" w:rsidSect="00E50D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EC2"/>
    <w:rsid w:val="00017EC2"/>
    <w:rsid w:val="001418DA"/>
    <w:rsid w:val="001B54D2"/>
    <w:rsid w:val="00300988"/>
    <w:rsid w:val="003C4A70"/>
    <w:rsid w:val="0067174E"/>
    <w:rsid w:val="007B6E8D"/>
    <w:rsid w:val="0089297F"/>
    <w:rsid w:val="00CE0FAF"/>
    <w:rsid w:val="00E50D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8EFAF"/>
  <w15:chartTrackingRefBased/>
  <w15:docId w15:val="{BEDA1C88-A720-498B-B23E-2370EA376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7E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7E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7EC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7EC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17EC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17EC2"/>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17EC2"/>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17EC2"/>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17EC2"/>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7E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7E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7EC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7EC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17EC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17EC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17EC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17EC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17EC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17E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7E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7EC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7EC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17EC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17EC2"/>
    <w:rPr>
      <w:i/>
      <w:iCs/>
      <w:color w:val="404040" w:themeColor="text1" w:themeTint="BF"/>
    </w:rPr>
  </w:style>
  <w:style w:type="paragraph" w:styleId="ListParagraph">
    <w:name w:val="List Paragraph"/>
    <w:basedOn w:val="Normal"/>
    <w:uiPriority w:val="34"/>
    <w:qFormat/>
    <w:rsid w:val="00017EC2"/>
    <w:pPr>
      <w:ind w:left="720"/>
      <w:contextualSpacing/>
    </w:pPr>
  </w:style>
  <w:style w:type="character" w:styleId="IntenseEmphasis">
    <w:name w:val="Intense Emphasis"/>
    <w:basedOn w:val="DefaultParagraphFont"/>
    <w:uiPriority w:val="21"/>
    <w:qFormat/>
    <w:rsid w:val="00017EC2"/>
    <w:rPr>
      <w:i/>
      <w:iCs/>
      <w:color w:val="0F4761" w:themeColor="accent1" w:themeShade="BF"/>
    </w:rPr>
  </w:style>
  <w:style w:type="paragraph" w:styleId="IntenseQuote">
    <w:name w:val="Intense Quote"/>
    <w:basedOn w:val="Normal"/>
    <w:next w:val="Normal"/>
    <w:link w:val="IntenseQuoteChar"/>
    <w:uiPriority w:val="30"/>
    <w:qFormat/>
    <w:rsid w:val="00017E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7EC2"/>
    <w:rPr>
      <w:i/>
      <w:iCs/>
      <w:color w:val="0F4761" w:themeColor="accent1" w:themeShade="BF"/>
    </w:rPr>
  </w:style>
  <w:style w:type="character" w:styleId="IntenseReference">
    <w:name w:val="Intense Reference"/>
    <w:basedOn w:val="DefaultParagraphFont"/>
    <w:uiPriority w:val="32"/>
    <w:qFormat/>
    <w:rsid w:val="00017E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611</Words>
  <Characters>3489</Characters>
  <Application>Microsoft Office Word</Application>
  <DocSecurity>0</DocSecurity>
  <Lines>29</Lines>
  <Paragraphs>8</Paragraphs>
  <ScaleCrop>false</ScaleCrop>
  <Company/>
  <LinksUpToDate>false</LinksUpToDate>
  <CharactersWithSpaces>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Clark</dc:creator>
  <cp:keywords/>
  <dc:description/>
  <cp:lastModifiedBy>Robert Clark</cp:lastModifiedBy>
  <cp:revision>2</cp:revision>
  <dcterms:created xsi:type="dcterms:W3CDTF">2025-12-30T14:40:00Z</dcterms:created>
  <dcterms:modified xsi:type="dcterms:W3CDTF">2025-12-30T14:40:00Z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8e242cb2-087b-4692-85aa-d74f6f9f8790</vt:lpwstr>
  </property>
</Properties>
</file>